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w:hAnsi="Arial" w:eastAsia="宋体" w:cs="Arial"/>
          <w:b/>
          <w:bCs/>
          <w:sz w:val="30"/>
          <w:szCs w:val="30"/>
        </w:rPr>
      </w:pPr>
      <w:r>
        <w:rPr>
          <w:rFonts w:hint="eastAsia" w:ascii="Arial" w:hAnsi="Arial" w:eastAsia="宋体" w:cs="Arial"/>
          <w:b/>
          <w:bCs/>
          <w:sz w:val="30"/>
          <w:szCs w:val="30"/>
          <w:lang w:eastAsia="zh-CN"/>
        </w:rPr>
        <w:t>电视</w:t>
      </w:r>
      <w:r>
        <w:rPr>
          <w:rFonts w:hint="eastAsia" w:ascii="Arial" w:hAnsi="Arial" w:eastAsia="宋体" w:cs="Arial"/>
          <w:b/>
          <w:bCs/>
          <w:sz w:val="30"/>
          <w:szCs w:val="30"/>
        </w:rPr>
        <w:t>系列报道</w:t>
      </w:r>
      <w:r>
        <w:rPr>
          <w:rFonts w:hint="eastAsia" w:ascii="Arial" w:hAnsi="Arial" w:eastAsia="宋体" w:cs="Arial"/>
          <w:b/>
          <w:bCs/>
          <w:sz w:val="30"/>
          <w:szCs w:val="30"/>
          <w:lang w:val="en-US" w:eastAsia="zh-CN"/>
        </w:rPr>
        <w:t xml:space="preserve"> </w:t>
      </w:r>
      <w:r>
        <w:rPr>
          <w:rFonts w:hint="eastAsia" w:ascii="Arial" w:hAnsi="Arial" w:eastAsia="宋体" w:cs="Arial"/>
          <w:b/>
          <w:bCs/>
          <w:sz w:val="30"/>
          <w:szCs w:val="30"/>
        </w:rPr>
        <w:t>《非凡十年·龙山来凤 一水双城》</w:t>
      </w:r>
    </w:p>
    <w:p>
      <w:pPr>
        <w:rPr>
          <w:rFonts w:hint="eastAsia" w:ascii="Arial" w:hAnsi="Arial" w:eastAsia="宋体" w:cs="Arial"/>
          <w:b/>
          <w:bCs/>
          <w:sz w:val="24"/>
          <w:szCs w:val="24"/>
        </w:rPr>
      </w:pPr>
    </w:p>
    <w:p>
      <w:pPr>
        <w:rPr>
          <w:rFonts w:hint="eastAsia" w:ascii="Arial" w:hAnsi="Arial" w:eastAsia="宋体" w:cs="Arial"/>
          <w:b/>
          <w:bCs/>
          <w:sz w:val="24"/>
          <w:szCs w:val="24"/>
        </w:rPr>
      </w:pPr>
    </w:p>
    <w:p>
      <w:pPr>
        <w:rPr>
          <w:rFonts w:hint="default" w:ascii="Arial" w:hAnsi="Arial" w:eastAsia="宋体" w:cs="Arial"/>
          <w:sz w:val="24"/>
          <w:szCs w:val="24"/>
        </w:rPr>
      </w:pPr>
      <w:r>
        <w:rPr>
          <w:rFonts w:hint="eastAsia" w:ascii="Arial" w:hAnsi="Arial" w:eastAsia="宋体" w:cs="Arial"/>
          <w:b/>
          <w:bCs/>
          <w:sz w:val="24"/>
          <w:szCs w:val="24"/>
        </w:rPr>
        <w:t>【副标题】</w:t>
      </w:r>
      <w:r>
        <w:rPr>
          <w:rFonts w:hint="default" w:ascii="Arial" w:hAnsi="Arial" w:eastAsia="宋体" w:cs="Arial"/>
          <w:b/>
          <w:bCs/>
          <w:sz w:val="24"/>
          <w:szCs w:val="24"/>
        </w:rPr>
        <w:br w:type="textWrapping"/>
      </w:r>
      <w:r>
        <w:rPr>
          <w:rFonts w:hint="default" w:ascii="Arial" w:hAnsi="Arial" w:eastAsia="宋体" w:cs="Arial"/>
          <w:b/>
          <w:bCs/>
          <w:sz w:val="24"/>
          <w:szCs w:val="24"/>
        </w:rPr>
        <w:t>奋进新征程 建功新时代</w:t>
      </w:r>
      <w:r>
        <w:rPr>
          <w:rFonts w:hint="default" w:ascii="Arial" w:hAnsi="Arial" w:eastAsia="宋体" w:cs="Arial"/>
          <w:b/>
          <w:bCs/>
          <w:sz w:val="24"/>
          <w:szCs w:val="24"/>
        </w:rPr>
        <w:br w:type="textWrapping"/>
      </w:r>
      <w:r>
        <w:rPr>
          <w:rFonts w:hint="default" w:ascii="Arial" w:hAnsi="Arial" w:eastAsia="宋体" w:cs="Arial"/>
          <w:b/>
          <w:bCs/>
          <w:sz w:val="24"/>
          <w:szCs w:val="24"/>
        </w:rPr>
        <w:t>《龙山来凤 一水双城》开播</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【导语】</w:t>
      </w:r>
      <w:r>
        <w:rPr>
          <w:rFonts w:hint="default" w:ascii="Arial" w:hAnsi="Arial" w:eastAsia="宋体" w:cs="Arial"/>
          <w:sz w:val="24"/>
          <w:szCs w:val="24"/>
        </w:rPr>
        <w:br w:type="textWrapping"/>
      </w:r>
      <w:r>
        <w:rPr>
          <w:rFonts w:hint="default" w:ascii="Arial" w:hAnsi="Arial" w:eastAsia="宋体" w:cs="Arial"/>
          <w:sz w:val="24"/>
          <w:szCs w:val="24"/>
        </w:rPr>
        <w:t>        巍巍武陵耸立，滔滔酉水蜿蜒，两座美丽的“山水之城”——湖南省龙山县、湖北省来凤县，自古以来一衣带水，紧密相依，犹如一枚晶莹耀眼的碧玉，镶嵌在广袤的中国大地上。党的十八大以来，龙山、来凤两县在基础设施、民生事业、产业建设等领域积极协作，加快区域经济一体化，在湘鄂边区铺展出一幅区域协作、“龙凤呈祥”的瑰丽画卷。</w:t>
      </w:r>
      <w:r>
        <w:rPr>
          <w:rFonts w:hint="default" w:ascii="Arial" w:hAnsi="Arial" w:eastAsia="宋体" w:cs="Arial"/>
          <w:sz w:val="24"/>
          <w:szCs w:val="24"/>
        </w:rPr>
        <w:br w:type="textWrapping"/>
      </w:r>
      <w:r>
        <w:rPr>
          <w:rFonts w:hint="default" w:ascii="Arial" w:hAnsi="Arial" w:eastAsia="宋体" w:cs="Arial"/>
          <w:sz w:val="24"/>
          <w:szCs w:val="24"/>
        </w:rPr>
        <w:t>        十年跨省协作，十年比翼同行。从今天开始，本台推出特别策划《龙山来凤 一水双城》，全景展现十年来龙山来凤开展一体化协作的生动局面。</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eastAsia" w:ascii="Arial" w:hAnsi="Arial" w:eastAsia="宋体" w:cs="Arial"/>
          <w:sz w:val="24"/>
          <w:szCs w:val="24"/>
        </w:rPr>
      </w:pP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eastAsia" w:ascii="Arial" w:hAnsi="Arial" w:eastAsia="宋体" w:cs="Arial"/>
          <w:b/>
          <w:bCs/>
          <w:sz w:val="24"/>
          <w:szCs w:val="24"/>
        </w:rPr>
        <w:t>【副标题】</w:t>
      </w:r>
      <w:r>
        <w:rPr>
          <w:rFonts w:hint="default" w:ascii="Arial" w:hAnsi="Arial" w:eastAsia="宋体" w:cs="Arial"/>
          <w:b/>
          <w:bCs/>
          <w:sz w:val="24"/>
          <w:szCs w:val="24"/>
        </w:rPr>
        <w:br w:type="textWrapping"/>
      </w:r>
      <w:r>
        <w:rPr>
          <w:rFonts w:hint="default" w:ascii="Arial" w:hAnsi="Arial" w:eastAsia="宋体" w:cs="Arial"/>
          <w:b/>
          <w:bCs/>
          <w:sz w:val="24"/>
          <w:szCs w:val="24"/>
        </w:rPr>
        <w:t>龙山来凤 一水双城</w:t>
      </w:r>
      <w:r>
        <w:rPr>
          <w:rFonts w:hint="default" w:ascii="Arial" w:hAnsi="Arial" w:eastAsia="宋体" w:cs="Arial"/>
          <w:b/>
          <w:bCs/>
          <w:sz w:val="24"/>
          <w:szCs w:val="24"/>
        </w:rPr>
        <w:br w:type="textWrapping"/>
      </w:r>
      <w:r>
        <w:rPr>
          <w:rFonts w:hint="default" w:ascii="Arial" w:hAnsi="Arial" w:eastAsia="宋体" w:cs="Arial"/>
          <w:b/>
          <w:bCs/>
          <w:sz w:val="24"/>
          <w:szCs w:val="24"/>
        </w:rPr>
        <w:t>城市同建：从14公里到零距离 河东河西融为一体</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【导语】</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建设跨省经济协作示范区，龙山来凤两个县相约把城市同建列为加快区域经济一体化的重要内容协同推进。从2012年到2022年，十年过去了，城市同建的效果怎么样？当地人用这样一句直观的话进行了描述：以前两个县城之间相距14公里，后来发展到4公里，现在已经是零距离了。</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这位年过耄耋老人叫张登兆，在龙山县城生活已有30多年。</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龙山县居民 张登兆</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这边就是湖北省来凤县，我们走这个位置的背后，就是湖南省龙山县，就是称呼不同，但都是土家族、苗族。（我们现在所在的桥叫什么名字呢），我们所在的叫湘鄂情大桥，这个湘鄂情，说起来历史就太长了。</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张老说，过去两县人民来往只能依靠船舶摆渡，随着酉水上建起了“湘鄂情”等几座大桥，龙山来凤两个县城就如同一个城市的河东河西，早已融为一体。</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龙山县居民 张登兆</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那个团结桥是以来凤出资为主的，而这个湘鄂情大桥，是以龙山出资为主的。（记者：所以两个地方一直是团结友爱的）我曾经写过一篇文章，叫龙凤呈祥，一边湖北的来凤、一边湖南的龙山，它们两个就像一个大龙、一个金凤，它们两个在比翼齐飞，共同飞向美好的未来。</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在龙山这一边，联通湘鄂情大桥的城市主干道命名为“岳麓大道”，而酉水那一边的来凤县也主动将城市主干道规划与湘鄂情大桥连接，命名为“武汉大道”。湘鄂情大桥如同一双大手，把两个县城紧紧地拉在一起。</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在龙山县自然资源局一张城市规划图上，酉水上两座还没有标注名字的桥梁引起了记者的注意。</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湖南省龙山县自然资源局国土空间规划股股长 向挺</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这是两条规划的大桥，这边是我们民族路接他们来凤的民族路，接口处我们命名为官渡口大桥，另外一条是从我们的火车站沿龙山大道，接来凤的教育城，这边就是在螺蛳滩这个地方，我们暂时叫它螺蛳滩大桥。</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同样，来凤县的交通规划里也在酝酿着酉水河上的架桥方案。</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湖北省来凤县交通运输局计划股股长 胡学文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接下来我们将在酉水河上，新建5座跨河大桥，助力构建来凤龙山一水双城发展新格局。</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湖南省龙山县交运局副局长 向宁</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龙山跟来凤是两个县，但是属于两个不同的省，以前跑（交通规划）项目的话，是要去省里审批非常麻烦，现在有协作机制以后，跑项目的难度就会相对的变小变快，应该说会提速60％以上。</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在龙山和来凤两座县城里，运行着一条跨省城际公交线路。来往穿梭这条公交线路的20多台公交车是长沙？援助的，每天从早上6点半开行至晚上9点半，票价统一为2元，每8分钟一趟。</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龙山县居民 黎茂庭</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哈哈，年轻人我跟你讲，党和政府的政策好，这个发展的是最好的了，你像我们两个县，龙山人到来凤买房子的也多，来凤到龙山买房子的也多，上下班很方便，（私家）车都不要（买）。</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这是湘鄂边首条跨省城际公交线路，龙山公交客运公司招募的驾驶员中有20人就来自来凤县，杨双红还被称为公交线路最美女向导。</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 xml:space="preserve">龙山县龙达客运公司驾驶员 杨双红 </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有的乘客一上车就问到哪个商场哪里下，这些我们可以跟他们讲一下。</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2021年12月26日，黔张常高铁通车，龙山、来凤同时步入高铁时代。因为来凤高铁站距离来凤县城有10多公里，而龙山高铁站距离龙山县城仅有约5公里路程，许多来凤居民还会优先选择乘坐跨省公交往返于龙山高铁站。</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湖北省来凤县居民 方女士</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不管是玩还是上学都很方便，就不要像以前那样转车，以前就很累，一般坐火车到长沙要7个小时，开通了这个动车确实方便很多，早上出去晚上回，很便民。</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龙山县发改局局长 梁枚梅</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经过10年发展共同打造，双边（县城）的距离从以前的14公里，缩短到7公里，然后到4公里，到现在的零距离。双边的老百姓从生产生活工作、休闲娱乐等等方面，都实现了无缝对接。</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 xml:space="preserve">龙山有龙，来凤有风，夜幕下以“五彩龙”和“凤舞霓虹”造型的路灯十分醒目，俨然成为他们独特的城市标签。而他们，正是以这种不同的方式演绎着共同的“龙凤呈祥”城市文化。 </w:t>
      </w:r>
    </w:p>
    <w:p>
      <w:pPr>
        <w:spacing w:after="240" w:afterAutospacing="0"/>
        <w:rPr>
          <w:rFonts w:hint="default" w:ascii="Arial" w:hAnsi="Arial" w:eastAsia="宋体" w:cs="Arial"/>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spacing w:after="240" w:afterAutospacing="0"/>
        <w:rPr>
          <w:rFonts w:hint="eastAsia" w:ascii="Arial" w:hAnsi="Arial" w:eastAsia="宋体" w:cs="Arial"/>
          <w:b/>
          <w:bCs/>
          <w:sz w:val="24"/>
          <w:szCs w:val="24"/>
        </w:rPr>
      </w:pP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eastAsia" w:ascii="Arial" w:hAnsi="Arial" w:eastAsia="宋体" w:cs="Arial"/>
          <w:b/>
          <w:bCs/>
          <w:sz w:val="32"/>
          <w:szCs w:val="32"/>
          <w:lang w:val="en-US" w:eastAsia="zh-CN"/>
        </w:rPr>
      </w:pPr>
      <w:r>
        <w:rPr>
          <w:rFonts w:hint="eastAsia" w:ascii="Arial" w:hAnsi="Arial" w:eastAsia="宋体" w:cs="Arial"/>
          <w:b/>
          <w:bCs/>
          <w:sz w:val="24"/>
          <w:szCs w:val="24"/>
          <w:lang w:val="en-US" w:eastAsia="zh-CN"/>
        </w:rPr>
        <w:t xml:space="preserve">                </w:t>
      </w:r>
      <w:r>
        <w:rPr>
          <w:rFonts w:hint="eastAsia" w:ascii="Arial" w:hAnsi="Arial" w:eastAsia="宋体" w:cs="Arial"/>
          <w:b/>
          <w:bCs/>
          <w:sz w:val="32"/>
          <w:szCs w:val="32"/>
          <w:lang w:val="en-US" w:eastAsia="zh-CN"/>
        </w:rPr>
        <w:t xml:space="preserve">         </w:t>
      </w:r>
      <w:r>
        <w:rPr>
          <w:rFonts w:hint="eastAsia" w:ascii="Arial" w:hAnsi="Arial" w:eastAsia="宋体" w:cs="Arial"/>
          <w:b/>
          <w:bCs/>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Autospacing="0" w:line="400" w:lineRule="exact"/>
        <w:ind w:firstLine="3855" w:firstLineChars="1200"/>
        <w:textAlignment w:val="auto"/>
        <w:rPr>
          <w:rFonts w:hint="default" w:ascii="Arial" w:hAnsi="Arial" w:eastAsia="宋体" w:cs="Arial"/>
          <w:b/>
          <w:bCs/>
          <w:sz w:val="32"/>
          <w:szCs w:val="32"/>
          <w:lang w:val="en-US" w:eastAsia="zh-CN"/>
        </w:rPr>
      </w:pPr>
      <w:r>
        <w:rPr>
          <w:rFonts w:hint="eastAsia" w:ascii="Arial" w:hAnsi="Arial" w:eastAsia="宋体" w:cs="Arial"/>
          <w:b/>
          <w:bCs/>
          <w:sz w:val="32"/>
          <w:szCs w:val="32"/>
          <w:lang w:val="en-US" w:eastAsia="zh-CN"/>
        </w:rPr>
        <w:t>（二）</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eastAsia" w:ascii="Arial" w:hAnsi="Arial" w:eastAsia="宋体" w:cs="Arial"/>
          <w:b/>
          <w:bCs/>
          <w:sz w:val="24"/>
          <w:szCs w:val="24"/>
        </w:rPr>
      </w:pP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eastAsia" w:ascii="Arial" w:hAnsi="Arial" w:eastAsia="宋体" w:cs="Arial"/>
          <w:b/>
          <w:bCs/>
          <w:sz w:val="24"/>
          <w:szCs w:val="24"/>
        </w:rPr>
        <w:t>【副标题】</w:t>
      </w:r>
      <w:r>
        <w:rPr>
          <w:rFonts w:hint="default" w:ascii="Arial" w:hAnsi="Arial" w:eastAsia="宋体" w:cs="Arial"/>
          <w:b/>
          <w:bCs/>
          <w:sz w:val="24"/>
          <w:szCs w:val="24"/>
        </w:rPr>
        <w:br w:type="textWrapping"/>
      </w:r>
      <w:r>
        <w:rPr>
          <w:rFonts w:hint="default" w:ascii="Arial" w:hAnsi="Arial" w:eastAsia="宋体" w:cs="Arial"/>
          <w:b/>
          <w:bCs/>
          <w:sz w:val="24"/>
          <w:szCs w:val="24"/>
        </w:rPr>
        <w:t>龙山来凤 一水双城</w:t>
      </w:r>
      <w:r>
        <w:rPr>
          <w:rFonts w:hint="default" w:ascii="Arial" w:hAnsi="Arial" w:eastAsia="宋体" w:cs="Arial"/>
          <w:b/>
          <w:bCs/>
          <w:sz w:val="24"/>
          <w:szCs w:val="24"/>
        </w:rPr>
        <w:br w:type="textWrapping"/>
      </w:r>
      <w:r>
        <w:rPr>
          <w:rFonts w:hint="default" w:ascii="Arial" w:hAnsi="Arial" w:eastAsia="宋体" w:cs="Arial"/>
          <w:b/>
          <w:bCs/>
          <w:sz w:val="24"/>
          <w:szCs w:val="24"/>
        </w:rPr>
        <w:t>产业同步：既错位又统筹 龙凤叠加效应不断释放</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【导语】</w:t>
      </w:r>
      <w:r>
        <w:rPr>
          <w:rFonts w:hint="default" w:ascii="Arial" w:hAnsi="Arial" w:eastAsia="宋体" w:cs="Arial"/>
          <w:sz w:val="24"/>
          <w:szCs w:val="24"/>
        </w:rPr>
        <w:br w:type="textWrapping"/>
      </w:r>
      <w:r>
        <w:rPr>
          <w:rFonts w:hint="default" w:ascii="Arial" w:hAnsi="Arial" w:eastAsia="宋体" w:cs="Arial"/>
          <w:sz w:val="24"/>
          <w:szCs w:val="24"/>
        </w:rPr>
        <w:t>建设跨省经济协作示范区，经济发展是题中之义。深居武陵山腹地仅一河之隔的龙山和来凤两个县如何在产业上协同发展？既要“错位”又要“统筹”，十年来，两县在产业布局、业态布点上坚持同步发展、互帮互助、各取所长、错位竞争，共同发展。记者在走访了两县20多个乡镇后深切感受到，在龙山和来凤，产业发展已经实现“你中有我、我中有你”。</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【实况】欢迎光临麦滋生活</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 xml:space="preserve">走进位于龙山县长沙路上的这家烘焙糕点店，香甜的奶油味扑面而来，各式各样的精致甜点让人眼热。店主杨文秀是一名85后的来凤青年，曾在深圳等沿海城市闯荡多年。几年前，她回乡创业，将粤港澳大湾区的品质生活理念带到武陵山区，打造了小有名气的烘焙品牌。有些意外的是，她把自己的第一家店面选在了龙山县城。 </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龙山县政协委员 龙山麦滋生活烘焙总经理 杨文秀</w:t>
      </w:r>
      <w:r>
        <w:rPr>
          <w:rFonts w:hint="default" w:ascii="Arial" w:hAnsi="Arial" w:eastAsia="宋体" w:cs="Arial"/>
          <w:sz w:val="24"/>
          <w:szCs w:val="24"/>
        </w:rPr>
        <w:br w:type="textWrapping"/>
      </w:r>
      <w:r>
        <w:rPr>
          <w:rFonts w:hint="default" w:ascii="Arial" w:hAnsi="Arial" w:eastAsia="宋体" w:cs="Arial"/>
          <w:sz w:val="24"/>
          <w:szCs w:val="24"/>
        </w:rPr>
        <w:t>我觉得龙山和来凤就是一座城市，所以我在龙山创业就相当于在来凤创业</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目前，杨文秀在龙山来凤两地拥有了6家门店，员工120多人。她还计划将龙山来凤的土家文化融入到糕点制作中，创新出具有“龙凤元素”的网红糕点。</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龙山县政协委员 龙山麦滋生活烘焙总经理 杨文秀</w:t>
      </w:r>
      <w:r>
        <w:rPr>
          <w:rFonts w:hint="default" w:ascii="Arial" w:hAnsi="Arial" w:eastAsia="宋体" w:cs="Arial"/>
          <w:sz w:val="24"/>
          <w:szCs w:val="24"/>
        </w:rPr>
        <w:br w:type="textWrapping"/>
      </w:r>
      <w:r>
        <w:rPr>
          <w:rFonts w:hint="default" w:ascii="Arial" w:hAnsi="Arial" w:eastAsia="宋体" w:cs="Arial"/>
          <w:sz w:val="24"/>
          <w:szCs w:val="24"/>
        </w:rPr>
        <w:t>即将在龙凤产业园建设一个5000平方米的标准化生产车间</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【实况】湖北众惠中药材开发有限公司生产车间</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龙山被誉为“土家药乡”，是湖南省首批中药材种植基地示范县。双沐药业是龙山县的重点企业，企业充分利用来凤的药材优势，把中药材生产基地设在了来凤。</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湖南双沐药业有限责任公司副总经理</w:t>
      </w:r>
      <w:r>
        <w:rPr>
          <w:rFonts w:hint="default" w:ascii="Arial" w:hAnsi="Arial" w:eastAsia="宋体" w:cs="Arial"/>
          <w:sz w:val="24"/>
          <w:szCs w:val="24"/>
        </w:rPr>
        <w:br w:type="textWrapping"/>
      </w:r>
      <w:r>
        <w:rPr>
          <w:rFonts w:hint="default" w:ascii="Arial" w:hAnsi="Arial" w:eastAsia="宋体" w:cs="Arial"/>
          <w:sz w:val="24"/>
          <w:szCs w:val="24"/>
        </w:rPr>
        <w:t>湖北众惠中药材开发有限公司副总经理 周晓丹</w:t>
      </w:r>
      <w:r>
        <w:rPr>
          <w:rFonts w:hint="default" w:ascii="Arial" w:hAnsi="Arial" w:eastAsia="宋体" w:cs="Arial"/>
          <w:sz w:val="24"/>
          <w:szCs w:val="24"/>
        </w:rPr>
        <w:br w:type="textWrapping"/>
      </w:r>
      <w:r>
        <w:rPr>
          <w:rFonts w:hint="default" w:ascii="Arial" w:hAnsi="Arial" w:eastAsia="宋体" w:cs="Arial"/>
          <w:sz w:val="24"/>
          <w:szCs w:val="24"/>
        </w:rPr>
        <w:t>两地交流都一样 解决企业用工问题 我们的药材还直供长沙 武汉 重庆等地药店</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在杨文秀、周晓丹这些产业经营者眼里，选择龙山就是选择来凤，同样亦然，龙山和来凤已是一个整体。在酉水这边生活、在那边上班早已不是新鲜事。近年来，龙山来凤两县之间人员异地工作生活、企业跨区域经营活动日益频繁，流动人口也达到了2万多人。</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r>
        <w:rPr>
          <w:rFonts w:hint="default" w:ascii="Arial" w:hAnsi="Arial" w:eastAsia="宋体" w:cs="Arial"/>
          <w:sz w:val="24"/>
          <w:szCs w:val="24"/>
        </w:rPr>
        <w:br w:type="textWrapping"/>
      </w:r>
      <w:r>
        <w:rPr>
          <w:rFonts w:hint="default" w:ascii="Arial" w:hAnsi="Arial" w:eastAsia="宋体" w:cs="Arial"/>
          <w:sz w:val="24"/>
          <w:szCs w:val="24"/>
        </w:rPr>
        <w:t>（转场实况）</w:t>
      </w:r>
      <w:r>
        <w:rPr>
          <w:rFonts w:hint="default" w:ascii="Arial" w:hAnsi="Arial" w:eastAsia="宋体" w:cs="Arial"/>
          <w:sz w:val="24"/>
          <w:szCs w:val="24"/>
        </w:rPr>
        <w:br w:type="textWrapping"/>
      </w:r>
      <w:r>
        <w:rPr>
          <w:rFonts w:hint="default" w:ascii="Arial" w:hAnsi="Arial" w:eastAsia="宋体" w:cs="Arial"/>
          <w:sz w:val="24"/>
          <w:szCs w:val="24"/>
        </w:rPr>
        <w:t>惹巴妹就业车间 工人一起热闹对山歌 4秒</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这里是龙山县惹巴妹就业扶贫车间，来自龙山、来凤两地的土家阿妹们正忙着编织向日葵、玫瑰花等小摆件织物。“85后”来凤籍工人朱玉娥从怀孕时就在这里就业，现在孩子已经在龙山县城上幼儿园了。</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湖北省来凤县居民 朱玉娥</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在这里当然开心，娃娃也接了，家里的事也做了，也没什么区别，湖北和湖南，像一家人一样。</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在开发“惹巴妹”这一土家民族文化特色品牌时，企业负责人谭艳林首先想到的是距离龙山最近的来凤县，因为湖北恩施与湖南湘西同属土家族、苗族聚集区，土家织锦技艺相近。谭艳林正在探索设立武陵山片区产教融合的实践基地，以吸引更多来凤人共享“惹巴妹”品牌。</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龙山县惹巴妹手工织品公司创始人 谭艳林</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我们可能以后会在来凤县设立帮扶车间，都是前店后厂的模式，因为越来越多来凤县的姐妹们到我们这里来。本来我们都是同样的文化，都是土家族，我们的语言，我们的手工编织技艺都是一模一样的，没有太大的代沟，我们进行技能培训就没有那么难。</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龙山来凤一体化协同发展，市场能级、人口规模带来的“1+1 &gt;2”效应被急剧放大。冠美美发是龙山产业开发区的企业，负责人丁德华坦言，企业入驻园区正是看中了龙山与来凤两个县城叠加带来的劳动力优势和良好的产业链构建潜力。</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龙山县冠美美发用品公司负责人 丁德华</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我们跟来凤也有合作，来凤我们有个工厂，就是扶持它，传授它技术，这些手植我们都发在来凤加工。</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丁德华的企业去年产值过两亿元，80%用于外贸出口。企业正在联动来凤县的企业提供上下游配套产品，避免同质化竞争，共同拿下更多的外贸订单。</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r>
        <w:rPr>
          <w:rFonts w:hint="default" w:ascii="Arial" w:hAnsi="Arial" w:eastAsia="宋体" w:cs="Arial"/>
          <w:sz w:val="24"/>
          <w:szCs w:val="24"/>
        </w:rPr>
        <w:br w:type="textWrapping"/>
      </w:r>
      <w:r>
        <w:rPr>
          <w:rFonts w:hint="default" w:ascii="Arial" w:hAnsi="Arial" w:eastAsia="宋体" w:cs="Arial"/>
          <w:sz w:val="24"/>
          <w:szCs w:val="24"/>
        </w:rPr>
        <w:t>龙山冠美美发用品公司负责人 丁德华</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我们的目标，就是要实现千人居家就业，我们订单比较稳定，并且持续增多，所以我们的发展前景还是很好的。</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【实况4秒】</w:t>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龙山县桂塘镇与来凤县百福司镇接壤，团山堡油茶种植基地横跨湖南、湖北两省。正值盛夏，高低起伏的山峦上油茶树已经挂果，丰收在望。</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龙山县桂塘镇镇长 朱杰</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我们现在种茶的地方以前都是荒山，它也没有产生经济效益，我们在荒山上开山造油茶基地，把没有用的地方用起来，让它产生经济效应。</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由于油茶生长周期长、见效慢，两地老百姓一开始对于种植油茶致富的路子并不看好。</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 xml:space="preserve">龙山县桂塘镇某油茶种植合作社合伙人 向明政 </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老百姓刚开始不看好种油茶，觉得几个茶籽不如喂两头猪，后来看到效益好了，老百姓积极性就有了。现在湖北、重庆那边，都种得多。</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龙山县桂塘镇镇长 朱杰</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有很多地方涉及到“插花地”，可能在地图板块属于桂塘的，但是它的所有权可能就属于湖北的，或者重庆老百姓的，所以要在一个地方打造集中连片的油茶林，我们必须三省协同合作，才能开发出成规模、成体量的油茶基地。</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朱杰手中拿着的红本子正是湘鄂边区协同发展合作协议，按照协议，双方将建立联席会议、边区合作、信息交流、治安联防、共建共荣机制，打破跨省区域合作的种种阻碍，无异于给当地油茶种植大户又送来了一颗“定心丸”。如今，桂塘镇已成为湘鄂边区农副产品集散地，第三产业年产值达到1000多万元。</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目前龙山来凤正在共同规划建设一个占地30平方公里的“龙凤百亿产业园”，入驻规模以上工业企业近百家。两地合力打造百合、烟叶、柑橘、蔬菜、中药材、生姜、藤茶等主导产业，成功培育出“龙山萝卜”“里耶脐橙”“来凤生姜”等国家地理标志农产品品牌，产业协同带来的产业集聚效应正不断释放。</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eastAsia" w:ascii="Arial" w:hAnsi="Arial" w:eastAsia="宋体" w:cs="Arial"/>
          <w:b/>
          <w:bCs/>
          <w:sz w:val="32"/>
          <w:szCs w:val="32"/>
          <w:lang w:val="en-US" w:eastAsia="zh-CN"/>
        </w:rPr>
      </w:pPr>
      <w:r>
        <w:rPr>
          <w:rFonts w:hint="eastAsia" w:ascii="Arial" w:hAnsi="Arial" w:eastAsia="宋体" w:cs="Arial"/>
          <w:b/>
          <w:bCs/>
          <w:sz w:val="24"/>
          <w:szCs w:val="24"/>
          <w:lang w:val="en-US" w:eastAsia="zh-CN"/>
        </w:rPr>
        <w:t xml:space="preserve">                               </w:t>
      </w:r>
      <w:bookmarkStart w:id="0" w:name="_GoBack"/>
      <w:bookmarkEnd w:id="0"/>
      <w:r>
        <w:rPr>
          <w:rFonts w:hint="eastAsia" w:ascii="Arial" w:hAnsi="Arial" w:eastAsia="宋体" w:cs="Arial"/>
          <w:b/>
          <w:bCs/>
          <w:sz w:val="32"/>
          <w:szCs w:val="32"/>
          <w:lang w:val="en-US" w:eastAsia="zh-CN"/>
        </w:rPr>
        <w:t>（三）</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eastAsia" w:ascii="Arial" w:hAnsi="Arial" w:eastAsia="宋体" w:cs="Arial"/>
          <w:b/>
          <w:bCs/>
          <w:sz w:val="24"/>
          <w:szCs w:val="24"/>
        </w:rPr>
        <w:t>【副标题】</w:t>
      </w:r>
      <w:r>
        <w:rPr>
          <w:rFonts w:hint="default" w:ascii="Arial" w:hAnsi="Arial" w:eastAsia="宋体" w:cs="Arial"/>
          <w:b/>
          <w:bCs/>
          <w:sz w:val="24"/>
          <w:szCs w:val="24"/>
        </w:rPr>
        <w:br w:type="textWrapping"/>
      </w:r>
      <w:r>
        <w:rPr>
          <w:rFonts w:hint="default" w:ascii="Arial" w:hAnsi="Arial" w:eastAsia="宋体" w:cs="Arial"/>
          <w:b/>
          <w:bCs/>
          <w:sz w:val="24"/>
          <w:szCs w:val="24"/>
        </w:rPr>
        <w:t>龙山来凤 一水双城</w:t>
      </w:r>
      <w:r>
        <w:rPr>
          <w:rFonts w:hint="default" w:ascii="Arial" w:hAnsi="Arial" w:eastAsia="宋体" w:cs="Arial"/>
          <w:b/>
          <w:bCs/>
          <w:sz w:val="24"/>
          <w:szCs w:val="24"/>
        </w:rPr>
        <w:br w:type="textWrapping"/>
      </w:r>
      <w:r>
        <w:rPr>
          <w:rFonts w:hint="default" w:ascii="Arial" w:hAnsi="Arial" w:eastAsia="宋体" w:cs="Arial"/>
          <w:b/>
          <w:bCs/>
          <w:sz w:val="24"/>
          <w:szCs w:val="24"/>
        </w:rPr>
        <w:t>生态同治：绿水青山变金山银山 酉水河畔许下新愿景</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【导语】</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发源于武陵山区的酉水河，碧波荡漾，奔流不息，将武陵山脉腹地一分为二，河东似龙，为湖南省龙山县；河西形凤，为湖北省来凤县。</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在沈从文先生的笔下，酉水又叫“白河”，“若溯流而上，则三丈五丈的深潭皆清澈见底。水中游鱼来去，全如浮在空气里”。然而，如何保护好这条清澈如镜的酉水河，却给两岸龙山来凤的执法者带来了难题。</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湖南省龙山县农业综合行政执法大队副大队长 田海军</w:t>
      </w:r>
      <w:r>
        <w:rPr>
          <w:rFonts w:hint="default" w:ascii="Arial" w:hAnsi="Arial" w:eastAsia="宋体" w:cs="Arial"/>
          <w:sz w:val="24"/>
          <w:szCs w:val="24"/>
        </w:rPr>
        <w:br w:type="textWrapping"/>
      </w:r>
      <w:r>
        <w:rPr>
          <w:rFonts w:hint="default" w:ascii="Arial" w:hAnsi="Arial" w:eastAsia="宋体" w:cs="Arial"/>
          <w:sz w:val="24"/>
          <w:szCs w:val="24"/>
        </w:rPr>
        <w:t>身处的既是两县又是两省</w:t>
      </w:r>
      <w:r>
        <w:rPr>
          <w:rFonts w:hint="eastAsia" w:ascii="Arial" w:hAnsi="Arial" w:eastAsia="宋体" w:cs="Arial"/>
          <w:sz w:val="24"/>
          <w:szCs w:val="24"/>
          <w:lang w:val="en-US" w:eastAsia="zh-CN"/>
        </w:rPr>
        <w:t xml:space="preserve">  </w:t>
      </w:r>
      <w:r>
        <w:rPr>
          <w:rFonts w:hint="default" w:ascii="Arial" w:hAnsi="Arial" w:eastAsia="宋体" w:cs="Arial"/>
          <w:sz w:val="24"/>
          <w:szCs w:val="24"/>
        </w:rPr>
        <w:t>在法律上有些制度它在国家是一样的</w:t>
      </w:r>
      <w:r>
        <w:rPr>
          <w:rFonts w:hint="eastAsia" w:ascii="Arial" w:hAnsi="Arial" w:eastAsia="宋体" w:cs="Arial"/>
          <w:sz w:val="24"/>
          <w:szCs w:val="24"/>
          <w:lang w:val="en-US" w:eastAsia="zh-CN"/>
        </w:rPr>
        <w:t xml:space="preserve">  </w:t>
      </w:r>
      <w:r>
        <w:rPr>
          <w:rFonts w:hint="default" w:ascii="Arial" w:hAnsi="Arial" w:eastAsia="宋体" w:cs="Arial"/>
          <w:sz w:val="24"/>
          <w:szCs w:val="24"/>
        </w:rPr>
        <w:t>但是地方的法律法规它有点差异</w:t>
      </w:r>
      <w:r>
        <w:rPr>
          <w:rFonts w:hint="eastAsia" w:ascii="Arial" w:hAnsi="Arial" w:eastAsia="宋体" w:cs="Arial"/>
          <w:sz w:val="24"/>
          <w:szCs w:val="24"/>
          <w:lang w:val="en-US" w:eastAsia="zh-CN"/>
        </w:rPr>
        <w:t xml:space="preserve">  </w:t>
      </w:r>
      <w:r>
        <w:rPr>
          <w:rFonts w:hint="default" w:ascii="Arial" w:hAnsi="Arial" w:eastAsia="宋体" w:cs="Arial"/>
          <w:sz w:val="24"/>
          <w:szCs w:val="24"/>
        </w:rPr>
        <w:t>比如讲我们来执法的时候可能我们这边是违法的</w:t>
      </w:r>
      <w:r>
        <w:rPr>
          <w:rFonts w:hint="eastAsia" w:ascii="Arial" w:hAnsi="Arial" w:eastAsia="宋体" w:cs="Arial"/>
          <w:sz w:val="24"/>
          <w:szCs w:val="24"/>
          <w:lang w:val="en-US" w:eastAsia="zh-CN"/>
        </w:rPr>
        <w:t xml:space="preserve">  </w:t>
      </w:r>
      <w:r>
        <w:rPr>
          <w:rFonts w:hint="default" w:ascii="Arial" w:hAnsi="Arial" w:eastAsia="宋体" w:cs="Arial"/>
          <w:sz w:val="24"/>
          <w:szCs w:val="24"/>
        </w:rPr>
        <w:t>但是那边（来凤）不违法</w:t>
      </w:r>
      <w:r>
        <w:rPr>
          <w:rFonts w:hint="eastAsia" w:ascii="Arial" w:hAnsi="Arial" w:eastAsia="宋体" w:cs="Arial"/>
          <w:sz w:val="24"/>
          <w:szCs w:val="24"/>
          <w:lang w:val="en-US" w:eastAsia="zh-CN"/>
        </w:rPr>
        <w:t xml:space="preserve">  </w:t>
      </w:r>
      <w:r>
        <w:rPr>
          <w:rFonts w:hint="default" w:ascii="Arial" w:hAnsi="Arial" w:eastAsia="宋体" w:cs="Arial"/>
          <w:sz w:val="24"/>
          <w:szCs w:val="24"/>
        </w:rPr>
        <w:t>我们抓他 他说我们来凤管我　</w:t>
      </w:r>
      <w:r>
        <w:rPr>
          <w:rFonts w:hint="eastAsia" w:ascii="Arial" w:hAnsi="Arial" w:eastAsia="宋体" w:cs="Arial"/>
          <w:sz w:val="24"/>
          <w:szCs w:val="24"/>
          <w:lang w:val="en-US" w:eastAsia="zh-CN"/>
        </w:rPr>
        <w:t xml:space="preserve"> </w:t>
      </w:r>
      <w:r>
        <w:rPr>
          <w:rFonts w:hint="default" w:ascii="Arial" w:hAnsi="Arial" w:eastAsia="宋体" w:cs="Arial"/>
          <w:sz w:val="24"/>
          <w:szCs w:val="24"/>
        </w:rPr>
        <w:t>你管不着我 就跑过去了</w:t>
      </w:r>
      <w:r>
        <w:rPr>
          <w:rFonts w:hint="default" w:ascii="Arial" w:hAnsi="Arial" w:eastAsia="宋体" w:cs="Arial"/>
          <w:sz w:val="24"/>
          <w:szCs w:val="24"/>
        </w:rPr>
        <w:br w:type="textWrapping"/>
      </w:r>
      <w:r>
        <w:rPr>
          <w:rFonts w:hint="default" w:ascii="Arial" w:hAnsi="Arial" w:eastAsia="宋体" w:cs="Arial"/>
          <w:sz w:val="24"/>
          <w:szCs w:val="24"/>
        </w:rPr>
        <w:t>来凤抓他 他说龙山管我 你们管不了我</w:t>
      </w:r>
      <w:r>
        <w:rPr>
          <w:rFonts w:hint="eastAsia" w:ascii="Arial" w:hAnsi="Arial" w:eastAsia="宋体" w:cs="Arial"/>
          <w:sz w:val="24"/>
          <w:szCs w:val="24"/>
          <w:lang w:val="en-US" w:eastAsia="zh-CN"/>
        </w:rPr>
        <w:t xml:space="preserve">  </w:t>
      </w:r>
      <w:r>
        <w:rPr>
          <w:rFonts w:hint="default" w:ascii="Arial" w:hAnsi="Arial" w:eastAsia="宋体" w:cs="Arial"/>
          <w:sz w:val="24"/>
          <w:szCs w:val="24"/>
        </w:rPr>
        <w:t>所以长期形成的陋习</w:t>
      </w:r>
      <w:r>
        <w:rPr>
          <w:rFonts w:hint="eastAsia" w:ascii="Arial" w:hAnsi="Arial" w:eastAsia="宋体" w:cs="Arial"/>
          <w:sz w:val="24"/>
          <w:szCs w:val="24"/>
          <w:lang w:val="en-US" w:eastAsia="zh-CN"/>
        </w:rPr>
        <w:t xml:space="preserve">  </w:t>
      </w:r>
      <w:r>
        <w:rPr>
          <w:rFonts w:hint="default" w:ascii="Arial" w:hAnsi="Arial" w:eastAsia="宋体" w:cs="Arial"/>
          <w:sz w:val="24"/>
          <w:szCs w:val="24"/>
        </w:rPr>
        <w:t>就造成这个水面的酉水河治理比较混乱</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【转场】</w:t>
      </w:r>
      <w:r>
        <w:rPr>
          <w:rFonts w:hint="default" w:ascii="Arial" w:hAnsi="Arial" w:eastAsia="宋体" w:cs="Arial"/>
          <w:sz w:val="24"/>
          <w:szCs w:val="24"/>
        </w:rPr>
        <w:br w:type="textWrapping"/>
      </w:r>
      <w:r>
        <w:rPr>
          <w:rFonts w:hint="default" w:ascii="Arial" w:hAnsi="Arial" w:eastAsia="宋体" w:cs="Arial"/>
          <w:sz w:val="24"/>
          <w:szCs w:val="24"/>
        </w:rPr>
        <w:t>【画面】酉水水面执法+航拍</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【同期】资料声（湖南卫视新闻联播）</w:t>
      </w:r>
      <w:r>
        <w:rPr>
          <w:rFonts w:hint="default" w:ascii="Arial" w:hAnsi="Arial" w:eastAsia="宋体" w:cs="Arial"/>
          <w:sz w:val="24"/>
          <w:szCs w:val="24"/>
        </w:rPr>
        <w:br w:type="textWrapping"/>
      </w:r>
      <w:r>
        <w:rPr>
          <w:rFonts w:hint="default" w:ascii="Arial" w:hAnsi="Arial" w:eastAsia="宋体" w:cs="Arial"/>
          <w:sz w:val="24"/>
          <w:szCs w:val="24"/>
        </w:rPr>
        <w:t>（2017年3月31日）今天下午，湖南省十二届人大常委会第二十九次会议在长沙闭幕。会议分别表决通过了《湘西土家族苗族自治州酉水河保护条例》...的决定。</w:t>
      </w:r>
      <w:r>
        <w:rPr>
          <w:rFonts w:hint="default" w:ascii="Arial" w:hAnsi="Arial" w:eastAsia="宋体" w:cs="Arial"/>
          <w:sz w:val="24"/>
          <w:szCs w:val="24"/>
        </w:rPr>
        <w:br w:type="textWrapping"/>
      </w:r>
      <w:r>
        <w:rPr>
          <w:rFonts w:hint="default" w:ascii="Arial" w:hAnsi="Arial" w:eastAsia="宋体" w:cs="Arial"/>
          <w:sz w:val="24"/>
          <w:szCs w:val="24"/>
        </w:rPr>
        <w:t>【同期】资料声　（龙山县融媒体中心新闻）</w:t>
      </w:r>
      <w:r>
        <w:rPr>
          <w:rFonts w:hint="default" w:ascii="Arial" w:hAnsi="Arial" w:eastAsia="宋体" w:cs="Arial"/>
          <w:sz w:val="24"/>
          <w:szCs w:val="24"/>
        </w:rPr>
        <w:br w:type="textWrapping"/>
      </w:r>
      <w:r>
        <w:rPr>
          <w:rFonts w:hint="default" w:ascii="Arial" w:hAnsi="Arial" w:eastAsia="宋体" w:cs="Arial"/>
          <w:sz w:val="24"/>
          <w:szCs w:val="24"/>
        </w:rPr>
        <w:t>两县于2021年签署《十年禁渔跨界水域联合执法合作协议》、建立《十年禁渔联合工作机制》，加强两县跨界水域共同执法。</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【字幕】2022年4月22日</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凌晨，龙山来凤两县的公安、水利、农业等部门的执法队伍紧急集合，一场 “洞庭清波”联合执法行动即将展开。</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【同期】现场</w:t>
      </w:r>
      <w:r>
        <w:rPr>
          <w:rFonts w:hint="default" w:ascii="Arial" w:hAnsi="Arial" w:eastAsia="宋体" w:cs="Arial"/>
          <w:sz w:val="24"/>
          <w:szCs w:val="24"/>
        </w:rPr>
        <w:br w:type="textWrapping"/>
      </w:r>
      <w:r>
        <w:rPr>
          <w:rFonts w:hint="default" w:ascii="Arial" w:hAnsi="Arial" w:eastAsia="宋体" w:cs="Arial"/>
          <w:sz w:val="24"/>
          <w:szCs w:val="24"/>
        </w:rPr>
        <w:t>从我们的落水洞电站一直到湘鄂情大桥.....</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【画面】跟车出动</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这是龙山来凤两县今年二季度开展的第一次酉水整治联合执法行动。依据2019年农业农村部发布《关于长江流域重点水域禁捕范围和时间的通告》，去年两县签订联合执法条例，如今酉水上没有了对天然渔业资源进行生产性捕捞的违法现象，但夜晚仍有零星的非法捕捞者。</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现场 抓捕非法捕捞者</w:t>
      </w:r>
      <w:r>
        <w:rPr>
          <w:rFonts w:hint="default" w:ascii="Arial" w:hAnsi="Arial" w:eastAsia="宋体" w:cs="Arial"/>
          <w:sz w:val="24"/>
          <w:szCs w:val="24"/>
        </w:rPr>
        <w:br w:type="textWrapping"/>
      </w:r>
      <w:r>
        <w:rPr>
          <w:rFonts w:hint="default" w:ascii="Arial" w:hAnsi="Arial" w:eastAsia="宋体" w:cs="Arial"/>
          <w:sz w:val="24"/>
          <w:szCs w:val="24"/>
        </w:rPr>
        <w:t>你先上来 上来 把电鱼机拿上来</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2016年底前后不到四个月，湖北省恩施州和湖南省湘西州相继公布《酉水河保护条例》，各自制定了地方法规条例来保护同一条河。由上而下，两县相关部门也在河道治理、非法采砂、联合执法等方面达成了共识。</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湖南省龙山县居民 程玉梅</w:t>
      </w:r>
      <w:r>
        <w:rPr>
          <w:rFonts w:hint="default" w:ascii="Arial" w:hAnsi="Arial" w:eastAsia="宋体" w:cs="Arial"/>
          <w:sz w:val="24"/>
          <w:szCs w:val="24"/>
        </w:rPr>
        <w:br w:type="textWrapping"/>
      </w:r>
      <w:r>
        <w:rPr>
          <w:rFonts w:hint="default" w:ascii="Arial" w:hAnsi="Arial" w:eastAsia="宋体" w:cs="Arial"/>
          <w:sz w:val="24"/>
          <w:szCs w:val="24"/>
        </w:rPr>
        <w:t>现在水清了</w:t>
      </w:r>
      <w:r>
        <w:rPr>
          <w:rFonts w:hint="eastAsia" w:ascii="Arial" w:hAnsi="Arial" w:eastAsia="宋体" w:cs="Arial"/>
          <w:sz w:val="24"/>
          <w:szCs w:val="24"/>
          <w:lang w:val="en-US" w:eastAsia="zh-CN"/>
        </w:rPr>
        <w:t xml:space="preserve">  </w:t>
      </w:r>
      <w:r>
        <w:rPr>
          <w:rFonts w:hint="default" w:ascii="Arial" w:hAnsi="Arial" w:eastAsia="宋体" w:cs="Arial"/>
          <w:sz w:val="24"/>
          <w:szCs w:val="24"/>
        </w:rPr>
        <w:t>河里鱼儿虾都是活蹦乱跳的</w:t>
      </w:r>
      <w:r>
        <w:rPr>
          <w:rFonts w:hint="eastAsia" w:ascii="Arial" w:hAnsi="Arial" w:eastAsia="宋体" w:cs="Arial"/>
          <w:sz w:val="24"/>
          <w:szCs w:val="24"/>
          <w:lang w:val="en-US" w:eastAsia="zh-CN"/>
        </w:rPr>
        <w:t xml:space="preserve">  </w:t>
      </w:r>
      <w:r>
        <w:rPr>
          <w:rFonts w:hint="default" w:ascii="Arial" w:hAnsi="Arial" w:eastAsia="宋体" w:cs="Arial"/>
          <w:sz w:val="24"/>
          <w:szCs w:val="24"/>
        </w:rPr>
        <w:t>我们现在都可以休闲</w:t>
      </w:r>
      <w:r>
        <w:rPr>
          <w:rFonts w:hint="eastAsia" w:ascii="Arial" w:hAnsi="Arial" w:eastAsia="宋体" w:cs="Arial"/>
          <w:sz w:val="24"/>
          <w:szCs w:val="24"/>
          <w:lang w:val="en-US" w:eastAsia="zh-CN"/>
        </w:rPr>
        <w:t xml:space="preserve">  </w:t>
      </w:r>
      <w:r>
        <w:rPr>
          <w:rFonts w:hint="default" w:ascii="Arial" w:hAnsi="Arial" w:eastAsia="宋体" w:cs="Arial"/>
          <w:sz w:val="24"/>
          <w:szCs w:val="24"/>
        </w:rPr>
        <w:t>吃完饭就到河边散会步</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【转场】</w:t>
      </w:r>
      <w:r>
        <w:rPr>
          <w:rFonts w:hint="default" w:ascii="Arial" w:hAnsi="Arial" w:eastAsia="宋体" w:cs="Arial"/>
          <w:sz w:val="24"/>
          <w:szCs w:val="24"/>
        </w:rPr>
        <w:br w:type="textWrapping"/>
      </w:r>
      <w:r>
        <w:rPr>
          <w:rFonts w:hint="default" w:ascii="Arial" w:hAnsi="Arial" w:eastAsia="宋体" w:cs="Arial"/>
          <w:sz w:val="24"/>
          <w:szCs w:val="24"/>
        </w:rPr>
        <w:t>【字幕】落水洞电站</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一坝横跨两省两岸，落水洞电站的开发建设有着不一般的意义。在上世纪50年代中期，落水洞电站的规划就已经开始，但是由于历史条件和经济发展水平的限制，该项目一度被尘封。随着国内水能开发建设的热潮，这座首级电站项目重新上榜，被列入湖南省重点工程。因为地跨两省，工程上马实施必须征得来凤方面同意。经过多次磋商洽谈，终于在2008年3月24日，龙山、来凤、湖南中水投资有限公司签订了三方建设协议，落水洞电站建设一锤定音。</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五凌电力有限公司落水洞电厂负责人 谢鹏</w:t>
      </w:r>
      <w:r>
        <w:rPr>
          <w:rFonts w:hint="default" w:ascii="Arial" w:hAnsi="Arial" w:eastAsia="宋体" w:cs="Arial"/>
          <w:sz w:val="24"/>
          <w:szCs w:val="24"/>
        </w:rPr>
        <w:br w:type="textWrapping"/>
      </w:r>
      <w:r>
        <w:rPr>
          <w:rFonts w:hint="default" w:ascii="Arial" w:hAnsi="Arial" w:eastAsia="宋体" w:cs="Arial"/>
          <w:sz w:val="24"/>
          <w:szCs w:val="24"/>
        </w:rPr>
        <w:t>龙山县的指挥部是负责龙山库区的</w:t>
      </w:r>
      <w:r>
        <w:rPr>
          <w:rFonts w:hint="eastAsia" w:ascii="Arial" w:hAnsi="Arial" w:eastAsia="宋体" w:cs="Arial"/>
          <w:sz w:val="24"/>
          <w:szCs w:val="24"/>
          <w:lang w:val="en-US" w:eastAsia="zh-CN"/>
        </w:rPr>
        <w:t xml:space="preserve">  </w:t>
      </w:r>
      <w:r>
        <w:rPr>
          <w:rFonts w:hint="default" w:ascii="Arial" w:hAnsi="Arial" w:eastAsia="宋体" w:cs="Arial"/>
          <w:sz w:val="24"/>
          <w:szCs w:val="24"/>
        </w:rPr>
        <w:t>统筹相关的资源协调配合</w:t>
      </w:r>
      <w:r>
        <w:rPr>
          <w:rFonts w:hint="default" w:ascii="Arial" w:hAnsi="Arial" w:eastAsia="宋体" w:cs="Arial"/>
          <w:sz w:val="24"/>
          <w:szCs w:val="24"/>
        </w:rPr>
        <w:br w:type="textWrapping"/>
      </w:r>
      <w:r>
        <w:rPr>
          <w:rFonts w:hint="default" w:ascii="Arial" w:hAnsi="Arial" w:eastAsia="宋体" w:cs="Arial"/>
          <w:sz w:val="24"/>
          <w:szCs w:val="24"/>
        </w:rPr>
        <w:t>来凤也建立了相关的县指挥部</w:t>
      </w:r>
      <w:r>
        <w:rPr>
          <w:rFonts w:hint="eastAsia" w:ascii="Arial" w:hAnsi="Arial" w:eastAsia="宋体" w:cs="Arial"/>
          <w:sz w:val="24"/>
          <w:szCs w:val="24"/>
          <w:lang w:val="en-US" w:eastAsia="zh-CN"/>
        </w:rPr>
        <w:t xml:space="preserve">  </w:t>
      </w:r>
      <w:r>
        <w:rPr>
          <w:rFonts w:hint="default" w:ascii="Arial" w:hAnsi="Arial" w:eastAsia="宋体" w:cs="Arial"/>
          <w:sz w:val="24"/>
          <w:szCs w:val="24"/>
        </w:rPr>
        <w:t>对这个库区相关的工程进行指导</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虽然签订了建设协议，但是项目推进却并不顺利。规划过程中，三方往往会在具体条款上提出新的想法，很难做到步调一致。直到2011年11月国务院批复设立武陵山龙山来凤经济协作示范区，这场拉锯式的谈判才迎来真正转变。预审联审、快审快批.......一系列举措快马加鞭，落水洞电站建设工程终于在2012年12月正式启动，并于2019年12月底下闸蓄水发电，这场历时10多年的跨省合作终于大功告成。</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五凌电力有限公司落水洞电厂负责人 谢鹏</w:t>
      </w:r>
      <w:r>
        <w:rPr>
          <w:rFonts w:hint="default" w:ascii="Arial" w:hAnsi="Arial" w:eastAsia="宋体" w:cs="Arial"/>
          <w:sz w:val="24"/>
          <w:szCs w:val="24"/>
        </w:rPr>
        <w:br w:type="textWrapping"/>
      </w:r>
      <w:r>
        <w:rPr>
          <w:rFonts w:hint="default" w:ascii="Arial" w:hAnsi="Arial" w:eastAsia="宋体" w:cs="Arial"/>
          <w:sz w:val="24"/>
          <w:szCs w:val="24"/>
        </w:rPr>
        <w:t>经过沟通协调</w:t>
      </w:r>
      <w:r>
        <w:rPr>
          <w:rFonts w:hint="eastAsia" w:ascii="Arial" w:hAnsi="Arial" w:eastAsia="宋体" w:cs="Arial"/>
          <w:sz w:val="24"/>
          <w:szCs w:val="24"/>
          <w:lang w:val="en-US" w:eastAsia="zh-CN"/>
        </w:rPr>
        <w:t xml:space="preserve">  </w:t>
      </w:r>
      <w:r>
        <w:rPr>
          <w:rFonts w:hint="default" w:ascii="Arial" w:hAnsi="Arial" w:eastAsia="宋体" w:cs="Arial"/>
          <w:sz w:val="24"/>
          <w:szCs w:val="24"/>
        </w:rPr>
        <w:t>地方政府也给予了大力支持</w:t>
      </w:r>
      <w:r>
        <w:rPr>
          <w:rFonts w:hint="eastAsia" w:ascii="Arial" w:hAnsi="Arial" w:eastAsia="宋体" w:cs="Arial"/>
          <w:sz w:val="24"/>
          <w:szCs w:val="24"/>
          <w:lang w:val="en-US" w:eastAsia="zh-CN"/>
        </w:rPr>
        <w:t xml:space="preserve">  </w:t>
      </w:r>
      <w:r>
        <w:rPr>
          <w:rFonts w:hint="default" w:ascii="Arial" w:hAnsi="Arial" w:eastAsia="宋体" w:cs="Arial"/>
          <w:sz w:val="24"/>
          <w:szCs w:val="24"/>
        </w:rPr>
        <w:t>应该说后面推进是比较快的</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 xml:space="preserve">曾经制约两地县域经济发展的电力瓶颈，如今已迎刃而解。自投产以来，落水洞电厂累计为两县贡献电力超2.7亿千万时，减少碳排放量21万吨，缴纳税费近500万元。　　 </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【正文】</w:t>
      </w:r>
      <w:r>
        <w:rPr>
          <w:rFonts w:hint="default" w:ascii="Arial" w:hAnsi="Arial" w:eastAsia="宋体" w:cs="Arial"/>
          <w:sz w:val="24"/>
          <w:szCs w:val="24"/>
        </w:rPr>
        <w:br w:type="textWrapping"/>
      </w:r>
      <w:r>
        <w:rPr>
          <w:rFonts w:hint="default" w:ascii="Arial" w:hAnsi="Arial" w:eastAsia="宋体" w:cs="Arial"/>
          <w:sz w:val="24"/>
          <w:szCs w:val="24"/>
        </w:rPr>
        <w:t>像这样把“绿水青山”转化为“金山银山”的新时代故事，龙凤之间还有很多。</w:t>
      </w:r>
      <w:r>
        <w:rPr>
          <w:rFonts w:hint="default" w:ascii="Arial" w:hAnsi="Arial" w:eastAsia="宋体" w:cs="Arial"/>
          <w:sz w:val="24"/>
          <w:szCs w:val="24"/>
        </w:rPr>
        <w:br w:type="textWrapping"/>
      </w:r>
      <w:r>
        <w:rPr>
          <w:rFonts w:hint="default" w:ascii="Arial" w:hAnsi="Arial" w:eastAsia="宋体" w:cs="Arial"/>
          <w:sz w:val="24"/>
          <w:szCs w:val="24"/>
        </w:rPr>
        <w:t>龙凤呈祥、比翼齐飞。武陵山龙山来凤经济协作示范区设立十年来，龙凤两县破除行政壁垒，抱团发展，取得了“十个一体化”建设的丰硕成果，两县5次被国务院授予“全国民族团结进步模范集体”称号。2020年，龙山来凤两个国家级贫困县携手脱贫“摘帽”，走上共同富裕的康庄大道！</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湖南省龙山县委书记 时荣芬</w:t>
      </w:r>
      <w:r>
        <w:rPr>
          <w:rFonts w:hint="default" w:ascii="Arial" w:hAnsi="Arial" w:eastAsia="宋体" w:cs="Arial"/>
          <w:sz w:val="24"/>
          <w:szCs w:val="24"/>
        </w:rPr>
        <w:br w:type="textWrapping"/>
      </w:r>
      <w:r>
        <w:rPr>
          <w:rFonts w:hint="default" w:ascii="Arial" w:hAnsi="Arial" w:eastAsia="宋体" w:cs="Arial"/>
          <w:sz w:val="24"/>
          <w:szCs w:val="24"/>
        </w:rPr>
        <w:t>长龙一家亲，帮扶心连心。长沙大力支持龙山县和湖北来凤县一体化发展，为我们龙山县创建湘鄂边区城市注入强大动能。</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【同期】</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湖北省来凤县县委书记 李伟</w:t>
      </w:r>
      <w:r>
        <w:rPr>
          <w:rFonts w:hint="default" w:ascii="Arial" w:hAnsi="Arial" w:eastAsia="宋体" w:cs="Arial"/>
          <w:sz w:val="24"/>
          <w:szCs w:val="24"/>
        </w:rPr>
        <w:br w:type="textWrapping"/>
      </w:r>
      <w:r>
        <w:rPr>
          <w:rFonts w:hint="default" w:ascii="Arial" w:hAnsi="Arial" w:eastAsia="宋体" w:cs="Arial"/>
          <w:sz w:val="24"/>
          <w:szCs w:val="24"/>
        </w:rPr>
        <w:t>我们深信 龙山来凤两兄弟</w:t>
      </w:r>
      <w:r>
        <w:rPr>
          <w:rFonts w:hint="default" w:ascii="Arial" w:hAnsi="Arial" w:eastAsia="宋体" w:cs="Arial"/>
          <w:sz w:val="24"/>
          <w:szCs w:val="24"/>
        </w:rPr>
        <w:br w:type="textWrapping"/>
      </w:r>
      <w:r>
        <w:rPr>
          <w:rFonts w:hint="default" w:ascii="Arial" w:hAnsi="Arial" w:eastAsia="宋体" w:cs="Arial"/>
          <w:sz w:val="24"/>
          <w:szCs w:val="24"/>
        </w:rPr>
        <w:t>一定会握紧拳头 同心同向 携手并进</w:t>
      </w:r>
      <w:r>
        <w:rPr>
          <w:rFonts w:hint="default" w:ascii="Arial" w:hAnsi="Arial" w:eastAsia="宋体" w:cs="Arial"/>
          <w:sz w:val="24"/>
          <w:szCs w:val="24"/>
        </w:rPr>
        <w:br w:type="textWrapping"/>
      </w:r>
      <w:r>
        <w:rPr>
          <w:rFonts w:hint="default" w:ascii="Arial" w:hAnsi="Arial" w:eastAsia="宋体" w:cs="Arial"/>
          <w:sz w:val="24"/>
          <w:szCs w:val="24"/>
        </w:rPr>
        <w:t>未来的龙凤协作示范区一定是</w:t>
      </w:r>
      <w:r>
        <w:rPr>
          <w:rFonts w:hint="default" w:ascii="Arial" w:hAnsi="Arial" w:eastAsia="宋体" w:cs="Arial"/>
          <w:sz w:val="24"/>
          <w:szCs w:val="24"/>
        </w:rPr>
        <w:br w:type="textWrapping"/>
      </w:r>
      <w:r>
        <w:rPr>
          <w:rFonts w:hint="default" w:ascii="Arial" w:hAnsi="Arial" w:eastAsia="宋体" w:cs="Arial"/>
          <w:sz w:val="24"/>
          <w:szCs w:val="24"/>
        </w:rPr>
        <w:t>产业兴旺 生态宜居 乡风文明</w:t>
      </w:r>
      <w:r>
        <w:rPr>
          <w:rFonts w:hint="default" w:ascii="Arial" w:hAnsi="Arial" w:eastAsia="宋体" w:cs="Arial"/>
          <w:sz w:val="24"/>
          <w:szCs w:val="24"/>
        </w:rPr>
        <w:br w:type="textWrapping"/>
      </w:r>
      <w:r>
        <w:rPr>
          <w:rFonts w:hint="default" w:ascii="Arial" w:hAnsi="Arial" w:eastAsia="宋体" w:cs="Arial"/>
          <w:sz w:val="24"/>
          <w:szCs w:val="24"/>
        </w:rPr>
        <w:t>治理有效 生活富裕的人间天堂</w:t>
      </w:r>
      <w:r>
        <w:rPr>
          <w:rFonts w:hint="default" w:ascii="Arial" w:hAnsi="Arial" w:eastAsia="宋体" w:cs="Arial"/>
          <w:sz w:val="24"/>
          <w:szCs w:val="24"/>
        </w:rPr>
        <w:br w:type="textWrapping"/>
      </w:r>
      <w:r>
        <w:rPr>
          <w:rFonts w:hint="default" w:ascii="Arial" w:hAnsi="Arial" w:eastAsia="宋体" w:cs="Arial"/>
          <w:sz w:val="24"/>
          <w:szCs w:val="24"/>
        </w:rPr>
        <w:br w:type="textWrapping"/>
      </w:r>
      <w:r>
        <w:rPr>
          <w:rFonts w:hint="default" w:ascii="Arial" w:hAnsi="Arial" w:eastAsia="宋体" w:cs="Arial"/>
          <w:sz w:val="24"/>
          <w:szCs w:val="24"/>
        </w:rPr>
        <w:t>【正文】</w:t>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东方风来满眼春。今年3月12日植树节，龙山与来凤在酉水河畔联合启动“龙凤同行·文明‘酉’你”新时代文明实践活动，携手打造酉水河两岸新时代文明实践示范带。龙山来凤跨省协作的新愿景，就如同酉水河畔土家人自制的莓茶，越喝越甜！</w:t>
      </w:r>
      <w:r>
        <w:rPr>
          <w:rFonts w:hint="default" w:ascii="Arial" w:hAnsi="Arial" w:eastAsia="宋体" w:cs="Arial"/>
          <w:sz w:val="24"/>
          <w:szCs w:val="24"/>
        </w:rPr>
        <w:br w:type="textWrapping"/>
      </w:r>
    </w:p>
    <w:p>
      <w:pPr>
        <w:keepNext w:val="0"/>
        <w:keepLines w:val="0"/>
        <w:pageBreakBefore w:val="0"/>
        <w:widowControl w:val="0"/>
        <w:kinsoku/>
        <w:wordWrap/>
        <w:overflowPunct/>
        <w:topLinePunct w:val="0"/>
        <w:autoSpaceDE/>
        <w:autoSpaceDN/>
        <w:bidi w:val="0"/>
        <w:adjustRightInd/>
        <w:snapToGrid/>
        <w:spacing w:afterAutospacing="0" w:line="400" w:lineRule="exact"/>
        <w:textAlignment w:val="auto"/>
        <w:rPr>
          <w:rFonts w:hint="default" w:ascii="Arial" w:hAnsi="Arial" w:eastAsia="宋体" w:cs="Arial"/>
          <w:sz w:val="24"/>
          <w:szCs w:val="24"/>
        </w:rPr>
      </w:pPr>
      <w:r>
        <w:rPr>
          <w:rFonts w:hint="default" w:ascii="Arial" w:hAnsi="Arial" w:eastAsia="宋体" w:cs="Arial"/>
          <w:sz w:val="24"/>
          <w:szCs w:val="24"/>
        </w:rPr>
        <w:t>【土家族风味的民歌收尾】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yODI1MDgwZjg3OTdiMjBhNDExNDUxOWNmNWNiMjEifQ=="/>
  </w:docVars>
  <w:rsids>
    <w:rsidRoot w:val="00000000"/>
    <w:rsid w:val="00C60B9C"/>
    <w:rsid w:val="0C59015B"/>
    <w:rsid w:val="15045805"/>
    <w:rsid w:val="1F5D2B08"/>
    <w:rsid w:val="29B76509"/>
    <w:rsid w:val="2ECD7B5E"/>
    <w:rsid w:val="339C4EDF"/>
    <w:rsid w:val="3FFE7B73"/>
    <w:rsid w:val="4F1F07B0"/>
    <w:rsid w:val="52292475"/>
    <w:rsid w:val="542A7078"/>
    <w:rsid w:val="618C07B5"/>
    <w:rsid w:val="66E13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 w:type="character" w:styleId="7">
    <w:name w:val="FollowedHyperlink"/>
    <w:basedOn w:val="5"/>
    <w:qFormat/>
    <w:uiPriority w:val="0"/>
    <w:rPr>
      <w:color w:val="0000FF"/>
      <w:u w:val="single"/>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6092</Words>
  <Characters>6192</Characters>
  <Lines>0</Lines>
  <Paragraphs>0</Paragraphs>
  <TotalTime>2</TotalTime>
  <ScaleCrop>false</ScaleCrop>
  <LinksUpToDate>false</LinksUpToDate>
  <CharactersWithSpaces>6362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2022-09-21T08:43:00Z</dcterms:created>
  <dc:creator>cs</dc:creator>
  <cp:lastModifiedBy>A·Claire-菲</cp:lastModifiedBy>
  <cp:lastPrinted>2022-09-22T09:40:00Z</cp:lastPrinted>
  <dcterms:modified xsi:type="dcterms:W3CDTF">2023-03-09T09:04:21Z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38F01B5770424A158E1883A670CDE022</vt:lpwstr>
  </property>
</Properties>
</file>